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51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6"/>
        <w:gridCol w:w="3519"/>
        <w:gridCol w:w="25"/>
        <w:gridCol w:w="3260"/>
      </w:tblGrid>
      <w:tr w:rsidR="00672CDC" w:rsidRPr="005E707C" w:rsidTr="00672CDC">
        <w:tc>
          <w:tcPr>
            <w:tcW w:w="3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>1-е классы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 xml:space="preserve"> 5-8, 10 классы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>2-4, 9, 11 классы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E707C">
              <w:rPr>
                <w:b/>
                <w:bCs/>
                <w:sz w:val="26"/>
                <w:szCs w:val="26"/>
              </w:rPr>
              <w:t>Начало 2017 — 2018 учебного года — 1 сентября 2017 года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четверть (8 недель и 1 день 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01.09.2017 — 27.10.2017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01.09.2017 — 27.10.2017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01.09.2017 — 27.10.2017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  <w:u w:val="single"/>
              </w:rPr>
              <w:t>Осенние каникулы (</w:t>
            </w:r>
            <w:r>
              <w:rPr>
                <w:sz w:val="26"/>
                <w:szCs w:val="26"/>
                <w:u w:val="single"/>
              </w:rPr>
              <w:t>10</w:t>
            </w:r>
            <w:r w:rsidRPr="005E707C">
              <w:rPr>
                <w:sz w:val="26"/>
                <w:szCs w:val="26"/>
                <w:u w:val="single"/>
              </w:rPr>
              <w:t xml:space="preserve"> дней)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28.10.2017 — 0</w:t>
            </w:r>
            <w:r>
              <w:rPr>
                <w:sz w:val="26"/>
                <w:szCs w:val="26"/>
              </w:rPr>
              <w:t>6</w:t>
            </w:r>
            <w:r w:rsidRPr="005E707C">
              <w:rPr>
                <w:sz w:val="26"/>
                <w:szCs w:val="26"/>
              </w:rPr>
              <w:t>.11.2017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28.10.2017 — 0</w:t>
            </w:r>
            <w:r>
              <w:rPr>
                <w:sz w:val="26"/>
                <w:szCs w:val="26"/>
              </w:rPr>
              <w:t>6</w:t>
            </w:r>
            <w:r w:rsidRPr="005E707C">
              <w:rPr>
                <w:sz w:val="26"/>
                <w:szCs w:val="26"/>
              </w:rPr>
              <w:t>.11.2017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28.10.2017 — 0</w:t>
            </w:r>
            <w:r>
              <w:rPr>
                <w:sz w:val="26"/>
                <w:szCs w:val="26"/>
              </w:rPr>
              <w:t>6</w:t>
            </w:r>
            <w:r w:rsidRPr="005E707C">
              <w:rPr>
                <w:sz w:val="26"/>
                <w:szCs w:val="26"/>
              </w:rPr>
              <w:t>.11.2017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 xml:space="preserve"> </w:t>
            </w: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II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четверть (7 недель  и </w:t>
            </w:r>
            <w:r>
              <w:rPr>
                <w:b/>
                <w:bCs/>
                <w:sz w:val="26"/>
                <w:szCs w:val="26"/>
                <w:u w:val="single"/>
              </w:rPr>
              <w:t>4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дн</w:t>
            </w:r>
            <w:r>
              <w:rPr>
                <w:b/>
                <w:bCs/>
                <w:sz w:val="26"/>
                <w:szCs w:val="26"/>
                <w:u w:val="single"/>
              </w:rPr>
              <w:t>я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5E707C">
              <w:rPr>
                <w:sz w:val="26"/>
                <w:szCs w:val="26"/>
              </w:rPr>
              <w:t>.11.2017 — 29.12.2017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5E707C">
              <w:rPr>
                <w:sz w:val="26"/>
                <w:szCs w:val="26"/>
              </w:rPr>
              <w:t>.11.2017 — 29.12.2017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  <w:u w:val="single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5E707C">
              <w:rPr>
                <w:sz w:val="26"/>
                <w:szCs w:val="26"/>
              </w:rPr>
              <w:t>.11.2017 — 29.12.2017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  <w:u w:val="single"/>
              </w:rPr>
              <w:t xml:space="preserve">Зимние каникулы </w:t>
            </w:r>
            <w:proofErr w:type="gramStart"/>
            <w:r w:rsidRPr="005E707C">
              <w:rPr>
                <w:sz w:val="26"/>
                <w:szCs w:val="26"/>
                <w:u w:val="single"/>
              </w:rPr>
              <w:t>( 11</w:t>
            </w:r>
            <w:proofErr w:type="gramEnd"/>
            <w:r w:rsidRPr="005E707C">
              <w:rPr>
                <w:sz w:val="26"/>
                <w:szCs w:val="26"/>
                <w:u w:val="single"/>
              </w:rPr>
              <w:t xml:space="preserve"> дней)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5E707C">
              <w:rPr>
                <w:sz w:val="26"/>
                <w:szCs w:val="26"/>
              </w:rPr>
              <w:t xml:space="preserve">.12.2017 — </w:t>
            </w:r>
            <w:r>
              <w:rPr>
                <w:sz w:val="26"/>
                <w:szCs w:val="26"/>
              </w:rPr>
              <w:t>09</w:t>
            </w:r>
            <w:r w:rsidRPr="005E707C">
              <w:rPr>
                <w:sz w:val="26"/>
                <w:szCs w:val="26"/>
              </w:rPr>
              <w:t>.01.2018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5E707C">
              <w:rPr>
                <w:sz w:val="26"/>
                <w:szCs w:val="26"/>
              </w:rPr>
              <w:t xml:space="preserve">.12.2017 — </w:t>
            </w:r>
            <w:r>
              <w:rPr>
                <w:sz w:val="26"/>
                <w:szCs w:val="26"/>
              </w:rPr>
              <w:t>09</w:t>
            </w:r>
            <w:r w:rsidRPr="005E707C">
              <w:rPr>
                <w:sz w:val="26"/>
                <w:szCs w:val="26"/>
              </w:rPr>
              <w:t>.01.2018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  <w:u w:val="single"/>
              </w:rPr>
            </w:pPr>
            <w:r w:rsidRPr="005E70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5E707C">
              <w:rPr>
                <w:sz w:val="26"/>
                <w:szCs w:val="26"/>
              </w:rPr>
              <w:t xml:space="preserve">.12.2017 — </w:t>
            </w:r>
            <w:r>
              <w:rPr>
                <w:sz w:val="26"/>
                <w:szCs w:val="26"/>
              </w:rPr>
              <w:t>09</w:t>
            </w:r>
            <w:r w:rsidRPr="005E707C">
              <w:rPr>
                <w:sz w:val="26"/>
                <w:szCs w:val="26"/>
              </w:rPr>
              <w:t>.01.2018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III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четверть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     (</w:t>
            </w:r>
            <w:r>
              <w:rPr>
                <w:b/>
                <w:bCs/>
                <w:sz w:val="26"/>
                <w:szCs w:val="26"/>
                <w:u w:val="single"/>
              </w:rPr>
              <w:t>9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недель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и 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 xml:space="preserve">3 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дн</w:t>
            </w:r>
            <w:r>
              <w:rPr>
                <w:b/>
                <w:bCs/>
                <w:sz w:val="26"/>
                <w:szCs w:val="26"/>
                <w:u w:val="single"/>
              </w:rPr>
              <w:t>я</w:t>
            </w:r>
            <w:proofErr w:type="gramEnd"/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)      (1</w:t>
            </w:r>
            <w:r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недель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и 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3 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>дн</w:t>
            </w:r>
            <w:r>
              <w:rPr>
                <w:b/>
                <w:bCs/>
                <w:sz w:val="26"/>
                <w:szCs w:val="26"/>
                <w:u w:val="single"/>
              </w:rPr>
              <w:t>я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>)                  (1</w:t>
            </w:r>
            <w:r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недель </w:t>
            </w:r>
            <w:r>
              <w:rPr>
                <w:b/>
                <w:bCs/>
                <w:sz w:val="26"/>
                <w:szCs w:val="26"/>
                <w:u w:val="single"/>
              </w:rPr>
              <w:t>и  3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дн</w:t>
            </w:r>
            <w:r>
              <w:rPr>
                <w:b/>
                <w:bCs/>
                <w:sz w:val="26"/>
                <w:szCs w:val="26"/>
                <w:u w:val="single"/>
              </w:rPr>
              <w:t>я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>)</w:t>
            </w:r>
          </w:p>
        </w:tc>
      </w:tr>
      <w:tr w:rsidR="00672CDC" w:rsidRPr="005E707C" w:rsidTr="00672CDC">
        <w:trPr>
          <w:trHeight w:val="555"/>
        </w:trPr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10.01.2018 — 2</w:t>
            </w:r>
            <w:r>
              <w:rPr>
                <w:sz w:val="26"/>
                <w:szCs w:val="26"/>
              </w:rPr>
              <w:t>3</w:t>
            </w:r>
            <w:r w:rsidRPr="005E707C">
              <w:rPr>
                <w:sz w:val="26"/>
                <w:szCs w:val="26"/>
              </w:rPr>
              <w:t>.03.2018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10.01.2018 — 2</w:t>
            </w:r>
            <w:r>
              <w:rPr>
                <w:sz w:val="26"/>
                <w:szCs w:val="26"/>
              </w:rPr>
              <w:t>3</w:t>
            </w:r>
            <w:r w:rsidRPr="005E707C">
              <w:rPr>
                <w:sz w:val="26"/>
                <w:szCs w:val="26"/>
              </w:rPr>
              <w:t>.03.2018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10.01.2018 — 2</w:t>
            </w:r>
            <w:r>
              <w:rPr>
                <w:sz w:val="26"/>
                <w:szCs w:val="26"/>
              </w:rPr>
              <w:t>3</w:t>
            </w:r>
            <w:r w:rsidRPr="005E707C">
              <w:rPr>
                <w:sz w:val="26"/>
                <w:szCs w:val="26"/>
              </w:rPr>
              <w:t>.03.2018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 xml:space="preserve">Дополнительные каникулы (7 дней): 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</w:rPr>
              <w:t xml:space="preserve">12.02.2018 — 18.02.2018 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  <w:u w:val="single"/>
              </w:rPr>
              <w:t>Весенние каникулы (9 дней)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24.03.2017 — 0</w:t>
            </w:r>
            <w:r>
              <w:rPr>
                <w:sz w:val="26"/>
                <w:szCs w:val="26"/>
              </w:rPr>
              <w:t>1</w:t>
            </w:r>
            <w:r w:rsidRPr="005E707C">
              <w:rPr>
                <w:sz w:val="26"/>
                <w:szCs w:val="26"/>
              </w:rPr>
              <w:t xml:space="preserve">.04.2017 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24.03.2017 — 0</w:t>
            </w:r>
            <w:r>
              <w:rPr>
                <w:sz w:val="26"/>
                <w:szCs w:val="26"/>
              </w:rPr>
              <w:t>1</w:t>
            </w:r>
            <w:r w:rsidRPr="005E707C">
              <w:rPr>
                <w:sz w:val="26"/>
                <w:szCs w:val="26"/>
              </w:rPr>
              <w:t xml:space="preserve">.04.2017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  <w:u w:val="single"/>
              </w:rPr>
            </w:pPr>
            <w:r w:rsidRPr="005E707C">
              <w:rPr>
                <w:sz w:val="26"/>
                <w:szCs w:val="26"/>
              </w:rPr>
              <w:t>24.03.2017 — 0</w:t>
            </w:r>
            <w:r>
              <w:rPr>
                <w:sz w:val="26"/>
                <w:szCs w:val="26"/>
              </w:rPr>
              <w:t>1</w:t>
            </w:r>
            <w:r w:rsidRPr="005E707C">
              <w:rPr>
                <w:sz w:val="26"/>
                <w:szCs w:val="26"/>
              </w:rPr>
              <w:t xml:space="preserve">.04.2017 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5E707C">
              <w:rPr>
                <w:b/>
                <w:bCs/>
                <w:sz w:val="26"/>
                <w:szCs w:val="26"/>
                <w:u w:val="single"/>
                <w:lang w:val="en-US"/>
              </w:rPr>
              <w:t>IV</w:t>
            </w: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четверть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    (7 недель и 3 </w:t>
            </w:r>
            <w:proofErr w:type="gramStart"/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дня)   </w:t>
            </w:r>
            <w:proofErr w:type="gramEnd"/>
            <w:r w:rsidRPr="005E707C">
              <w:rPr>
                <w:b/>
                <w:bCs/>
                <w:sz w:val="26"/>
                <w:szCs w:val="26"/>
                <w:u w:val="single"/>
              </w:rPr>
              <w:t xml:space="preserve">                  (8 недель и 3 дня)                     ( 7 недель и 3 дня)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5E707C">
              <w:rPr>
                <w:sz w:val="26"/>
                <w:szCs w:val="26"/>
              </w:rPr>
              <w:t xml:space="preserve">.04.2018 — 25.05.2018 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5E707C">
              <w:rPr>
                <w:sz w:val="26"/>
                <w:szCs w:val="26"/>
              </w:rPr>
              <w:t xml:space="preserve">.04.2018 — 31.05.2018 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5E707C">
              <w:rPr>
                <w:sz w:val="26"/>
                <w:szCs w:val="26"/>
              </w:rPr>
              <w:t xml:space="preserve">.04.2018 — 25.05.2018 </w:t>
            </w:r>
          </w:p>
          <w:p w:rsidR="00672CDC" w:rsidRPr="005E707C" w:rsidRDefault="00672CDC" w:rsidP="00672CDC">
            <w:pPr>
              <w:suppressLineNumbers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Продолжительность учебного года не менее 33 недель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Продолжительность учебного года не менее 35 недель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Продолжительность учебного года не менее 34 недель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 xml:space="preserve">                                     </w:t>
            </w:r>
            <w:r w:rsidRPr="005E707C">
              <w:rPr>
                <w:b/>
                <w:bCs/>
                <w:sz w:val="26"/>
                <w:szCs w:val="26"/>
              </w:rPr>
              <w:t>Сроки проведения годовой промежуточной аттестации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07.05.18 –19.05.18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b/>
                <w:sz w:val="26"/>
                <w:szCs w:val="26"/>
              </w:rPr>
            </w:pPr>
            <w:r w:rsidRPr="005E707C">
              <w:rPr>
                <w:b/>
                <w:sz w:val="26"/>
                <w:szCs w:val="26"/>
              </w:rPr>
              <w:t>2-4 классы</w:t>
            </w:r>
          </w:p>
          <w:p w:rsidR="00672CDC" w:rsidRPr="005E707C" w:rsidRDefault="00672CDC" w:rsidP="00672CDC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07.05.18 – 19.05.18</w:t>
            </w:r>
          </w:p>
        </w:tc>
      </w:tr>
      <w:tr w:rsidR="00672CDC" w:rsidRPr="005E707C" w:rsidTr="00672CDC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 xml:space="preserve">                                                 </w:t>
            </w:r>
            <w:r w:rsidRPr="005E707C">
              <w:rPr>
                <w:b/>
                <w:bCs/>
                <w:sz w:val="26"/>
                <w:szCs w:val="26"/>
              </w:rPr>
              <w:t xml:space="preserve">   Окончание учебного года</w:t>
            </w:r>
          </w:p>
        </w:tc>
      </w:tr>
      <w:tr w:rsidR="00672CDC" w:rsidRPr="005E707C" w:rsidTr="00672CDC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25 мая 2018 года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31 мая 2018 года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rPr>
                <w:sz w:val="26"/>
                <w:szCs w:val="26"/>
              </w:rPr>
            </w:pPr>
            <w:r w:rsidRPr="005E707C">
              <w:rPr>
                <w:sz w:val="26"/>
                <w:szCs w:val="26"/>
              </w:rPr>
              <w:t>25 мая 2018 года</w:t>
            </w:r>
          </w:p>
        </w:tc>
      </w:tr>
      <w:tr w:rsidR="00672CDC" w:rsidRPr="005E707C" w:rsidTr="00672CDC"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</w:pPr>
            <w:r w:rsidRPr="005E707C">
              <w:rPr>
                <w:sz w:val="26"/>
                <w:szCs w:val="26"/>
              </w:rPr>
              <w:t>Летние каникулы 15 недель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</w:pPr>
            <w:r w:rsidRPr="005E707C">
              <w:rPr>
                <w:sz w:val="26"/>
                <w:szCs w:val="26"/>
              </w:rPr>
              <w:t>Летние каникулы 14 недель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CDC" w:rsidRPr="005E707C" w:rsidRDefault="00672CDC" w:rsidP="00672CDC">
            <w:pPr>
              <w:suppressLineNumbers/>
              <w:snapToGrid w:val="0"/>
              <w:jc w:val="center"/>
            </w:pPr>
            <w:r w:rsidRPr="005E707C">
              <w:rPr>
                <w:sz w:val="26"/>
                <w:szCs w:val="26"/>
              </w:rPr>
              <w:t>Летние каникулы 15 недель</w:t>
            </w:r>
          </w:p>
        </w:tc>
      </w:tr>
    </w:tbl>
    <w:p w:rsidR="00FE3F90" w:rsidRDefault="00B231A2" w:rsidP="00672C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Календарный учебный график на </w:t>
      </w:r>
      <w:r w:rsidR="00672CDC" w:rsidRPr="00672CDC">
        <w:rPr>
          <w:sz w:val="40"/>
          <w:szCs w:val="40"/>
        </w:rPr>
        <w:t>2017-2018 уч</w:t>
      </w:r>
      <w:r>
        <w:rPr>
          <w:sz w:val="40"/>
          <w:szCs w:val="40"/>
        </w:rPr>
        <w:t>ебный год</w:t>
      </w:r>
    </w:p>
    <w:p w:rsidR="00B231A2" w:rsidRDefault="00B231A2" w:rsidP="00672CDC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СОШ УИОП г. ЗЕРНОГРАДА</w:t>
      </w:r>
      <w:bookmarkStart w:id="0" w:name="_GoBack"/>
      <w:bookmarkEnd w:id="0"/>
    </w:p>
    <w:sectPr w:rsidR="00B231A2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C"/>
    <w:rsid w:val="004038CE"/>
    <w:rsid w:val="00672CDC"/>
    <w:rsid w:val="0089366D"/>
    <w:rsid w:val="00B231A2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89587-4637-44D5-B998-88F6C64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Пользователь Windows</cp:lastModifiedBy>
  <cp:revision>2</cp:revision>
  <dcterms:created xsi:type="dcterms:W3CDTF">2017-10-12T09:55:00Z</dcterms:created>
  <dcterms:modified xsi:type="dcterms:W3CDTF">2017-10-12T09:55:00Z</dcterms:modified>
</cp:coreProperties>
</file>