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27" w:rsidRDefault="009B4F28" w:rsidP="00FB5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318135</wp:posOffset>
            </wp:positionV>
            <wp:extent cx="1709420" cy="2152650"/>
            <wp:effectExtent l="152400" t="152400" r="367030" b="361950"/>
            <wp:wrapSquare wrapText="bothSides"/>
            <wp:docPr id="2" name="Рисунок 2" descr="C:\Users\User\Desktop\фото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_00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60E">
        <w:rPr>
          <w:rFonts w:ascii="Times New Roman" w:hAnsi="Times New Roman" w:cs="Times New Roman"/>
          <w:b/>
          <w:sz w:val="28"/>
          <w:szCs w:val="28"/>
        </w:rPr>
        <w:t>Лучшие научные руководители ДАНЮИ</w:t>
      </w:r>
      <w:bookmarkStart w:id="0" w:name="_GoBack"/>
      <w:bookmarkEnd w:id="0"/>
    </w:p>
    <w:p w:rsidR="00FB560E" w:rsidRDefault="00FB560E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Васильевна, учитель химии МБОУ СОШ УИОП г. Зернограда, ведет естественно-научное направление в Зерноградском филиале ДАНЮИ. Ею проводятся консультации по подготовке и защите исследовательских и проектных работ обучающихся. Подготовила более 50 участников, победителей и призеров осенней сессии и научно-практической конференции ДАНЮИ.</w:t>
      </w:r>
    </w:p>
    <w:p w:rsidR="00FB560E" w:rsidRDefault="00FB560E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медалью МАН «Интеллект будущего» «За вклад в развитие образования России», многими грамотами, сертификатами и свидетельствами ДАНЮИ.</w:t>
      </w:r>
    </w:p>
    <w:p w:rsidR="00FB560E" w:rsidRDefault="00FB560E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60E" w:rsidRDefault="009B4F28" w:rsidP="009B4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221615</wp:posOffset>
            </wp:positionV>
            <wp:extent cx="1543050" cy="2223770"/>
            <wp:effectExtent l="152400" t="152400" r="361950" b="367030"/>
            <wp:wrapSquare wrapText="bothSides"/>
            <wp:docPr id="3" name="Рисунок 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222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60E" w:rsidRDefault="00FB560E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Меняйлова Галина Николаевна, учитель физики МБОУ СОШ УИОП г. Зернограда, ведет научно-техническое направление в Зерноградском филиале ДАНЮИ. Умело организует недели, мероприятия, акции в рамках ДАНЮИ по научной направленности: космосу</w:t>
      </w:r>
      <w:r w:rsidR="00983658" w:rsidRPr="00983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физике. Галина Николаевна организовала, подготовила более 40</w:t>
      </w:r>
      <w:r w:rsidRPr="00FB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участников, победителей и призеров осенней сессии и научно-практической конференции ДАНЮИ.</w:t>
      </w:r>
    </w:p>
    <w:p w:rsidR="00FB560E" w:rsidRDefault="00FB560E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многими грамотами, сертификатами и свидетельствами ДАНЮИ.</w:t>
      </w:r>
    </w:p>
    <w:p w:rsidR="00983658" w:rsidRDefault="00983658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658" w:rsidRDefault="00983658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658" w:rsidRDefault="00983658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658" w:rsidRDefault="00983658" w:rsidP="009836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Ивановна,</w:t>
      </w:r>
    </w:p>
    <w:p w:rsidR="00983658" w:rsidRDefault="00983658" w:rsidP="009836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Заслуженный учитель России, заместитель директора по инновационной деятельности МБОУ СОШ УИОП г. Зернограда,</w:t>
      </w:r>
    </w:p>
    <w:p w:rsidR="00983658" w:rsidRDefault="006D3B8C" w:rsidP="009836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658">
        <w:rPr>
          <w:rFonts w:ascii="Times New Roman" w:hAnsi="Times New Roman" w:cs="Times New Roman"/>
          <w:sz w:val="28"/>
          <w:szCs w:val="28"/>
        </w:rPr>
        <w:t>уководитель Зерноградского филиала ДАНЮИ</w:t>
      </w:r>
    </w:p>
    <w:p w:rsidR="00983658" w:rsidRPr="009A7258" w:rsidRDefault="00983658" w:rsidP="009836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658" w:rsidRDefault="00983658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60E" w:rsidRDefault="00FB560E" w:rsidP="00FB5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60E" w:rsidRPr="00FB560E" w:rsidRDefault="00FB560E" w:rsidP="00FB56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0E" w:rsidRPr="00FB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98"/>
    <w:rsid w:val="00482027"/>
    <w:rsid w:val="006D3B8C"/>
    <w:rsid w:val="00983658"/>
    <w:rsid w:val="009B4F28"/>
    <w:rsid w:val="00ED4A98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6CC6B-8287-464D-A0D6-4561A21F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2019-12-24T05:51:00Z</dcterms:created>
  <dcterms:modified xsi:type="dcterms:W3CDTF">2019-12-25T16:22:00Z</dcterms:modified>
</cp:coreProperties>
</file>